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9B" w:rsidRDefault="0087729B" w:rsidP="00FB76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Прав</w:t>
      </w:r>
      <w:r w:rsidR="00AB4AB4">
        <w:rPr>
          <w:rFonts w:ascii="Times New Roman" w:hAnsi="Times New Roman" w:cs="Times New Roman"/>
          <w:b/>
          <w:sz w:val="28"/>
          <w:szCs w:val="28"/>
        </w:rPr>
        <w:t>а</w:t>
      </w:r>
      <w:r w:rsidRPr="00FB766B">
        <w:rPr>
          <w:rFonts w:ascii="Times New Roman" w:hAnsi="Times New Roman" w:cs="Times New Roman"/>
          <w:b/>
          <w:sz w:val="28"/>
          <w:szCs w:val="28"/>
        </w:rPr>
        <w:t xml:space="preserve"> и свободы человека и гражданина в РФ</w:t>
      </w:r>
    </w:p>
    <w:p w:rsidR="009267C8" w:rsidRPr="00FB766B" w:rsidRDefault="009267C8" w:rsidP="00FB76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87729B" w:rsidP="009267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Тип урока</w:t>
      </w:r>
      <w:r w:rsidR="00FB766B">
        <w:rPr>
          <w:rFonts w:ascii="Times New Roman" w:hAnsi="Times New Roman" w:cs="Times New Roman"/>
          <w:sz w:val="28"/>
          <w:szCs w:val="28"/>
        </w:rPr>
        <w:t>:</w:t>
      </w:r>
      <w:r w:rsidRPr="00FB766B">
        <w:rPr>
          <w:rFonts w:ascii="Times New Roman" w:hAnsi="Times New Roman" w:cs="Times New Roman"/>
          <w:sz w:val="28"/>
          <w:szCs w:val="28"/>
        </w:rPr>
        <w:t xml:space="preserve"> изучение нового материала </w:t>
      </w:r>
    </w:p>
    <w:p w:rsidR="0087729B" w:rsidRPr="00FB766B" w:rsidRDefault="00FB766B" w:rsidP="009267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Форма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29B" w:rsidRPr="00FB766B">
        <w:rPr>
          <w:rFonts w:ascii="Times New Roman" w:hAnsi="Times New Roman" w:cs="Times New Roman"/>
          <w:sz w:val="28"/>
          <w:szCs w:val="28"/>
        </w:rPr>
        <w:t>урок</w:t>
      </w:r>
      <w:r w:rsidR="009802F6" w:rsidRPr="00FB7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исследование</w:t>
      </w:r>
      <w:r w:rsidR="0087729B" w:rsidRPr="00FB76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29B" w:rsidRPr="00FB766B" w:rsidRDefault="0087729B" w:rsidP="009267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FB766B">
        <w:rPr>
          <w:rFonts w:ascii="Times New Roman" w:hAnsi="Times New Roman" w:cs="Times New Roman"/>
          <w:sz w:val="28"/>
          <w:szCs w:val="28"/>
        </w:rPr>
        <w:t xml:space="preserve"> создать условия для формирования представлений о юридич</w:t>
      </w:r>
      <w:r w:rsidRPr="00FB766B">
        <w:rPr>
          <w:rFonts w:ascii="Times New Roman" w:hAnsi="Times New Roman" w:cs="Times New Roman"/>
          <w:sz w:val="28"/>
          <w:szCs w:val="28"/>
        </w:rPr>
        <w:t>е</w:t>
      </w:r>
      <w:r w:rsidRPr="00FB766B">
        <w:rPr>
          <w:rFonts w:ascii="Times New Roman" w:hAnsi="Times New Roman" w:cs="Times New Roman"/>
          <w:sz w:val="28"/>
          <w:szCs w:val="28"/>
        </w:rPr>
        <w:t>ских нормах, называем</w:t>
      </w:r>
      <w:r w:rsidR="005B418F" w:rsidRPr="00FB766B">
        <w:rPr>
          <w:rFonts w:ascii="Times New Roman" w:hAnsi="Times New Roman" w:cs="Times New Roman"/>
          <w:sz w:val="28"/>
          <w:szCs w:val="28"/>
        </w:rPr>
        <w:t>ых правами человека.</w:t>
      </w:r>
    </w:p>
    <w:p w:rsidR="005B418F" w:rsidRPr="00FB766B" w:rsidRDefault="005B418F" w:rsidP="009267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7729B" w:rsidRPr="00FB766B" w:rsidRDefault="0087729B" w:rsidP="00926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i/>
          <w:sz w:val="28"/>
          <w:szCs w:val="28"/>
        </w:rPr>
        <w:t>Образователь</w:t>
      </w:r>
      <w:r w:rsidR="005B418F" w:rsidRPr="00FB766B">
        <w:rPr>
          <w:rFonts w:ascii="Times New Roman" w:hAnsi="Times New Roman" w:cs="Times New Roman"/>
          <w:i/>
          <w:sz w:val="28"/>
          <w:szCs w:val="28"/>
        </w:rPr>
        <w:t>н</w:t>
      </w:r>
      <w:r w:rsidR="00FB766B">
        <w:rPr>
          <w:rFonts w:ascii="Times New Roman" w:hAnsi="Times New Roman" w:cs="Times New Roman"/>
          <w:i/>
          <w:sz w:val="28"/>
          <w:szCs w:val="28"/>
        </w:rPr>
        <w:t>ая</w:t>
      </w:r>
      <w:r w:rsidR="005B418F" w:rsidRPr="00FB766B">
        <w:rPr>
          <w:rFonts w:ascii="Times New Roman" w:hAnsi="Times New Roman" w:cs="Times New Roman"/>
          <w:sz w:val="28"/>
          <w:szCs w:val="28"/>
        </w:rPr>
        <w:t xml:space="preserve"> – формирова</w:t>
      </w:r>
      <w:r w:rsidR="00FB766B">
        <w:rPr>
          <w:rFonts w:ascii="Times New Roman" w:hAnsi="Times New Roman" w:cs="Times New Roman"/>
          <w:sz w:val="28"/>
          <w:szCs w:val="28"/>
        </w:rPr>
        <w:t>ть</w:t>
      </w:r>
      <w:r w:rsidR="005B418F" w:rsidRPr="00FB766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FB766B">
        <w:rPr>
          <w:rFonts w:ascii="Times New Roman" w:hAnsi="Times New Roman" w:cs="Times New Roman"/>
          <w:sz w:val="28"/>
          <w:szCs w:val="28"/>
        </w:rPr>
        <w:t>е</w:t>
      </w:r>
      <w:r w:rsidR="005B418F" w:rsidRPr="00FB766B">
        <w:rPr>
          <w:rFonts w:ascii="Times New Roman" w:hAnsi="Times New Roman" w:cs="Times New Roman"/>
          <w:sz w:val="28"/>
          <w:szCs w:val="28"/>
        </w:rPr>
        <w:t xml:space="preserve"> о юридических нормах: пр</w:t>
      </w:r>
      <w:r w:rsidR="005B418F" w:rsidRPr="00FB766B">
        <w:rPr>
          <w:rFonts w:ascii="Times New Roman" w:hAnsi="Times New Roman" w:cs="Times New Roman"/>
          <w:sz w:val="28"/>
          <w:szCs w:val="28"/>
        </w:rPr>
        <w:t>а</w:t>
      </w:r>
      <w:r w:rsidR="005B418F" w:rsidRPr="00FB766B">
        <w:rPr>
          <w:rFonts w:ascii="Times New Roman" w:hAnsi="Times New Roman" w:cs="Times New Roman"/>
          <w:sz w:val="28"/>
          <w:szCs w:val="28"/>
        </w:rPr>
        <w:t>вах, свободах и обязанностях граждан в РФ.</w:t>
      </w:r>
    </w:p>
    <w:p w:rsidR="005B418F" w:rsidRPr="00FB766B" w:rsidRDefault="005B418F" w:rsidP="00926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i/>
          <w:sz w:val="28"/>
          <w:szCs w:val="28"/>
        </w:rPr>
        <w:t>Развивающ</w:t>
      </w:r>
      <w:r w:rsidR="00FB766B">
        <w:rPr>
          <w:rFonts w:ascii="Times New Roman" w:hAnsi="Times New Roman" w:cs="Times New Roman"/>
          <w:i/>
          <w:sz w:val="28"/>
          <w:szCs w:val="28"/>
        </w:rPr>
        <w:t>ая</w:t>
      </w:r>
      <w:r w:rsidRPr="00FB766B">
        <w:rPr>
          <w:rFonts w:ascii="Times New Roman" w:hAnsi="Times New Roman" w:cs="Times New Roman"/>
          <w:sz w:val="28"/>
          <w:szCs w:val="28"/>
        </w:rPr>
        <w:t xml:space="preserve"> – </w:t>
      </w:r>
      <w:r w:rsidR="00FB766B">
        <w:rPr>
          <w:rFonts w:ascii="Times New Roman" w:hAnsi="Times New Roman" w:cs="Times New Roman"/>
          <w:sz w:val="28"/>
          <w:szCs w:val="28"/>
        </w:rPr>
        <w:t>развивать умение</w:t>
      </w:r>
      <w:r w:rsidRPr="00FB766B">
        <w:rPr>
          <w:rFonts w:ascii="Times New Roman" w:hAnsi="Times New Roman" w:cs="Times New Roman"/>
          <w:sz w:val="28"/>
          <w:szCs w:val="28"/>
        </w:rPr>
        <w:t xml:space="preserve"> формулировать ответ на вопросы учителя, осуществлять поиск существенной информации (из материалов учебника, рассказы учителя и одноклассников, умение структурировать знания, аде</w:t>
      </w:r>
      <w:r w:rsidRPr="00FB766B">
        <w:rPr>
          <w:rFonts w:ascii="Times New Roman" w:hAnsi="Times New Roman" w:cs="Times New Roman"/>
          <w:sz w:val="28"/>
          <w:szCs w:val="28"/>
        </w:rPr>
        <w:t>к</w:t>
      </w:r>
      <w:r w:rsidRPr="00FB766B">
        <w:rPr>
          <w:rFonts w:ascii="Times New Roman" w:hAnsi="Times New Roman" w:cs="Times New Roman"/>
          <w:sz w:val="28"/>
          <w:szCs w:val="28"/>
        </w:rPr>
        <w:t>ватно использовать речевые средства, строить монологические высказыв</w:t>
      </w:r>
      <w:r w:rsidRPr="00FB766B">
        <w:rPr>
          <w:rFonts w:ascii="Times New Roman" w:hAnsi="Times New Roman" w:cs="Times New Roman"/>
          <w:sz w:val="28"/>
          <w:szCs w:val="28"/>
        </w:rPr>
        <w:t>а</w:t>
      </w:r>
      <w:r w:rsidRPr="00FB766B">
        <w:rPr>
          <w:rFonts w:ascii="Times New Roman" w:hAnsi="Times New Roman" w:cs="Times New Roman"/>
          <w:sz w:val="28"/>
          <w:szCs w:val="28"/>
        </w:rPr>
        <w:t>ния, принимать участие в диалогической речи).</w:t>
      </w:r>
    </w:p>
    <w:p w:rsidR="005B418F" w:rsidRPr="00FB766B" w:rsidRDefault="005B418F" w:rsidP="00926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i/>
          <w:sz w:val="28"/>
          <w:szCs w:val="28"/>
        </w:rPr>
        <w:t>Воспитательн</w:t>
      </w:r>
      <w:r w:rsidR="00FB766B" w:rsidRPr="00FB766B">
        <w:rPr>
          <w:rFonts w:ascii="Times New Roman" w:hAnsi="Times New Roman" w:cs="Times New Roman"/>
          <w:i/>
          <w:sz w:val="28"/>
          <w:szCs w:val="28"/>
        </w:rPr>
        <w:t>ая</w:t>
      </w:r>
      <w:r w:rsidRPr="00FB766B">
        <w:rPr>
          <w:rFonts w:ascii="Times New Roman" w:hAnsi="Times New Roman" w:cs="Times New Roman"/>
          <w:sz w:val="28"/>
          <w:szCs w:val="28"/>
        </w:rPr>
        <w:t xml:space="preserve"> – допускать существование различных точек зрения, </w:t>
      </w:r>
      <w:r w:rsidR="007904CE" w:rsidRPr="00FB766B">
        <w:rPr>
          <w:rFonts w:ascii="Times New Roman" w:hAnsi="Times New Roman" w:cs="Times New Roman"/>
          <w:sz w:val="28"/>
          <w:szCs w:val="28"/>
        </w:rPr>
        <w:t>пр</w:t>
      </w:r>
      <w:r w:rsidR="007904CE" w:rsidRPr="00FB766B">
        <w:rPr>
          <w:rFonts w:ascii="Times New Roman" w:hAnsi="Times New Roman" w:cs="Times New Roman"/>
          <w:sz w:val="28"/>
          <w:szCs w:val="28"/>
        </w:rPr>
        <w:t>и</w:t>
      </w:r>
      <w:r w:rsidR="007904CE" w:rsidRPr="00FB766B">
        <w:rPr>
          <w:rFonts w:ascii="Times New Roman" w:hAnsi="Times New Roman" w:cs="Times New Roman"/>
          <w:sz w:val="28"/>
          <w:szCs w:val="28"/>
        </w:rPr>
        <w:t xml:space="preserve">нимать другое мнение и позицию, </w:t>
      </w:r>
      <w:r w:rsidRPr="00FB766B">
        <w:rPr>
          <w:rFonts w:ascii="Times New Roman" w:hAnsi="Times New Roman" w:cs="Times New Roman"/>
          <w:sz w:val="28"/>
          <w:szCs w:val="28"/>
        </w:rPr>
        <w:t>продолжить формирование положительн</w:t>
      </w:r>
      <w:r w:rsidRPr="00FB766B">
        <w:rPr>
          <w:rFonts w:ascii="Times New Roman" w:hAnsi="Times New Roman" w:cs="Times New Roman"/>
          <w:sz w:val="28"/>
          <w:szCs w:val="28"/>
        </w:rPr>
        <w:t>о</w:t>
      </w:r>
      <w:r w:rsidRPr="00FB766B">
        <w:rPr>
          <w:rFonts w:ascii="Times New Roman" w:hAnsi="Times New Roman" w:cs="Times New Roman"/>
          <w:sz w:val="28"/>
          <w:szCs w:val="28"/>
        </w:rPr>
        <w:t>го отношения к процессу познания, оценивания усвоения нового материала, исходя из социальных и личностных ценностей.</w:t>
      </w:r>
    </w:p>
    <w:p w:rsidR="005B418F" w:rsidRPr="00FB766B" w:rsidRDefault="007904CE" w:rsidP="00926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FB766B">
        <w:rPr>
          <w:rFonts w:ascii="Times New Roman" w:hAnsi="Times New Roman" w:cs="Times New Roman"/>
          <w:sz w:val="28"/>
          <w:szCs w:val="28"/>
        </w:rPr>
        <w:t xml:space="preserve"> Домашек Е.В. Школьный справочник по обществознанию</w:t>
      </w:r>
      <w:r w:rsidR="00A0684A" w:rsidRPr="00FB766B">
        <w:rPr>
          <w:rFonts w:ascii="Times New Roman" w:hAnsi="Times New Roman" w:cs="Times New Roman"/>
          <w:sz w:val="28"/>
          <w:szCs w:val="28"/>
        </w:rPr>
        <w:t>;</w:t>
      </w:r>
      <w:r w:rsidRPr="00FB766B">
        <w:rPr>
          <w:rFonts w:ascii="Times New Roman" w:hAnsi="Times New Roman" w:cs="Times New Roman"/>
          <w:sz w:val="28"/>
          <w:szCs w:val="28"/>
        </w:rPr>
        <w:t xml:space="preserve"> презентация «Права и свободы граждан» [Электронный ресурс]</w:t>
      </w:r>
      <w:r w:rsidR="00A0684A" w:rsidRPr="00FB766B">
        <w:rPr>
          <w:rFonts w:ascii="Times New Roman" w:hAnsi="Times New Roman" w:cs="Times New Roman"/>
          <w:sz w:val="28"/>
          <w:szCs w:val="28"/>
        </w:rPr>
        <w:t>; Констит</w:t>
      </w:r>
      <w:r w:rsidR="00A0684A" w:rsidRPr="00FB766B">
        <w:rPr>
          <w:rFonts w:ascii="Times New Roman" w:hAnsi="Times New Roman" w:cs="Times New Roman"/>
          <w:sz w:val="28"/>
          <w:szCs w:val="28"/>
        </w:rPr>
        <w:t>у</w:t>
      </w:r>
      <w:r w:rsidR="00A0684A" w:rsidRPr="00FB766B">
        <w:rPr>
          <w:rFonts w:ascii="Times New Roman" w:hAnsi="Times New Roman" w:cs="Times New Roman"/>
          <w:sz w:val="28"/>
          <w:szCs w:val="28"/>
        </w:rPr>
        <w:t>ция РФ. Гл.2. ст. 17 – 64; Конве</w:t>
      </w:r>
      <w:r w:rsidR="00567ACA" w:rsidRPr="00FB766B">
        <w:rPr>
          <w:rFonts w:ascii="Times New Roman" w:hAnsi="Times New Roman" w:cs="Times New Roman"/>
          <w:sz w:val="28"/>
          <w:szCs w:val="28"/>
        </w:rPr>
        <w:t>нция о правах ребёнка, ст. 1-32; схема «Права человека, закреплённые в Конституции РФ»</w:t>
      </w:r>
      <w:r w:rsidR="008E4DC8" w:rsidRPr="00FB766B">
        <w:rPr>
          <w:rFonts w:ascii="Times New Roman" w:hAnsi="Times New Roman" w:cs="Times New Roman"/>
          <w:sz w:val="28"/>
          <w:szCs w:val="28"/>
        </w:rPr>
        <w:t>;</w:t>
      </w:r>
      <w:r w:rsidR="00567ACA" w:rsidRPr="00FB766B">
        <w:rPr>
          <w:rFonts w:ascii="Times New Roman" w:hAnsi="Times New Roman" w:cs="Times New Roman"/>
          <w:sz w:val="28"/>
          <w:szCs w:val="28"/>
        </w:rPr>
        <w:t xml:space="preserve"> учебник «Обществознание» 9 класс., под ред. Л.Н. Боголюбова, А.И, Матвеева; Акад. школьный учеб., - М.: Просвещение, 2012 г. - С. 129.</w:t>
      </w:r>
    </w:p>
    <w:p w:rsidR="00A0684A" w:rsidRPr="00FB766B" w:rsidRDefault="00B9140F" w:rsidP="009267C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A0684A" w:rsidRPr="00FB766B" w:rsidRDefault="00A0684A" w:rsidP="009267C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sz w:val="28"/>
          <w:szCs w:val="28"/>
        </w:rPr>
        <w:t>Права и свободы человека и гражданина в РФ.</w:t>
      </w:r>
    </w:p>
    <w:p w:rsidR="00A0684A" w:rsidRPr="00FB766B" w:rsidRDefault="00B9140F" w:rsidP="009267C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sz w:val="28"/>
          <w:szCs w:val="28"/>
        </w:rPr>
        <w:t>Конституционные обязанности гражданина.</w:t>
      </w:r>
    </w:p>
    <w:p w:rsidR="00B9140F" w:rsidRPr="00FB766B" w:rsidRDefault="00B9140F" w:rsidP="009267C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sz w:val="28"/>
          <w:szCs w:val="28"/>
        </w:rPr>
        <w:t>Системы защиты прав человека.</w:t>
      </w:r>
      <w:bookmarkStart w:id="0" w:name="_GoBack"/>
      <w:bookmarkEnd w:id="0"/>
    </w:p>
    <w:p w:rsidR="00B9140F" w:rsidRPr="00FB766B" w:rsidRDefault="00B9140F" w:rsidP="009267C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sz w:val="28"/>
          <w:szCs w:val="28"/>
        </w:rPr>
        <w:t>Права ребёнка.</w:t>
      </w:r>
    </w:p>
    <w:p w:rsidR="0087729B" w:rsidRPr="00FB766B" w:rsidRDefault="00B9140F" w:rsidP="009267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FB766B">
        <w:rPr>
          <w:rFonts w:ascii="Times New Roman" w:hAnsi="Times New Roman" w:cs="Times New Roman"/>
          <w:sz w:val="28"/>
          <w:szCs w:val="28"/>
        </w:rPr>
        <w:t xml:space="preserve"> проблемного изучения в обучении.</w:t>
      </w:r>
    </w:p>
    <w:p w:rsidR="00B9140F" w:rsidRPr="00FB766B" w:rsidRDefault="00B9140F" w:rsidP="009267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lastRenderedPageBreak/>
        <w:t>Формы:</w:t>
      </w:r>
      <w:r w:rsidRPr="00FB766B">
        <w:rPr>
          <w:rFonts w:ascii="Times New Roman" w:hAnsi="Times New Roman" w:cs="Times New Roman"/>
          <w:sz w:val="28"/>
          <w:szCs w:val="28"/>
        </w:rPr>
        <w:t xml:space="preserve"> индивидуальная, фронтальная, групповая работа.</w:t>
      </w:r>
    </w:p>
    <w:p w:rsidR="00B9140F" w:rsidRPr="00FB766B" w:rsidRDefault="00B9140F" w:rsidP="009267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66B">
        <w:rPr>
          <w:rFonts w:ascii="Times New Roman" w:hAnsi="Times New Roman" w:cs="Times New Roman"/>
          <w:b/>
          <w:sz w:val="28"/>
          <w:szCs w:val="28"/>
        </w:rPr>
        <w:t>Основные понятия:</w:t>
      </w:r>
      <w:r w:rsidRPr="00FB766B">
        <w:rPr>
          <w:rFonts w:ascii="Times New Roman" w:hAnsi="Times New Roman" w:cs="Times New Roman"/>
          <w:sz w:val="28"/>
          <w:szCs w:val="28"/>
        </w:rPr>
        <w:t xml:space="preserve"> Конституционные права и свободы.</w:t>
      </w:r>
    </w:p>
    <w:p w:rsidR="009267C8" w:rsidRDefault="009267C8" w:rsidP="009267C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9140F" w:rsidRDefault="00B9140F" w:rsidP="00FB766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B766B">
        <w:rPr>
          <w:rFonts w:ascii="Times New Roman" w:hAnsi="Times New Roman" w:cs="Times New Roman"/>
          <w:b/>
          <w:i/>
          <w:sz w:val="28"/>
          <w:szCs w:val="28"/>
        </w:rPr>
        <w:t>Планируемые образовательные результаты</w:t>
      </w:r>
    </w:p>
    <w:p w:rsidR="009267C8" w:rsidRPr="00FB766B" w:rsidRDefault="009267C8" w:rsidP="00FB766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140F" w:rsidRPr="00FB766B" w:rsidTr="00B9140F">
        <w:tc>
          <w:tcPr>
            <w:tcW w:w="4785" w:type="dxa"/>
          </w:tcPr>
          <w:p w:rsidR="00B9140F" w:rsidRPr="00FB766B" w:rsidRDefault="00B9140F" w:rsidP="00FB76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66B">
              <w:rPr>
                <w:rFonts w:ascii="Times New Roman" w:hAnsi="Times New Roman" w:cs="Times New Roman"/>
                <w:b/>
                <w:sz w:val="28"/>
                <w:szCs w:val="28"/>
              </w:rPr>
              <w:t>Объём освоения и уровень влад</w:t>
            </w:r>
            <w:r w:rsidRPr="00FB766B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FB766B">
              <w:rPr>
                <w:rFonts w:ascii="Times New Roman" w:hAnsi="Times New Roman" w:cs="Times New Roman"/>
                <w:b/>
                <w:sz w:val="28"/>
                <w:szCs w:val="28"/>
              </w:rPr>
              <w:t>ния компетенциями</w:t>
            </w:r>
          </w:p>
        </w:tc>
        <w:tc>
          <w:tcPr>
            <w:tcW w:w="4786" w:type="dxa"/>
          </w:tcPr>
          <w:p w:rsidR="009267C8" w:rsidRDefault="00B9140F" w:rsidP="00FB76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6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Компоненты культурно-компетентностного опыта / </w:t>
            </w:r>
          </w:p>
          <w:p w:rsidR="00B9140F" w:rsidRPr="00FB766B" w:rsidRDefault="00B9140F" w:rsidP="00FB76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766B"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приобретённая компетентность</w:t>
            </w:r>
          </w:p>
        </w:tc>
      </w:tr>
      <w:tr w:rsidR="00B9140F" w:rsidRPr="00FB766B" w:rsidTr="00B9140F">
        <w:tc>
          <w:tcPr>
            <w:tcW w:w="4785" w:type="dxa"/>
          </w:tcPr>
          <w:p w:rsidR="00B9140F" w:rsidRPr="00FB766B" w:rsidRDefault="00B9140F" w:rsidP="009267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Научатся: определять особенности юридических норм (прав человека); характеризовать</w:t>
            </w:r>
            <w:r w:rsidR="001E4CA2" w:rsidRPr="00FB766B">
              <w:rPr>
                <w:rFonts w:ascii="Times New Roman" w:hAnsi="Times New Roman" w:cs="Times New Roman"/>
                <w:sz w:val="28"/>
                <w:szCs w:val="28"/>
              </w:rPr>
              <w:t xml:space="preserve"> значимость права; анализировать правовые и юридич</w:t>
            </w:r>
            <w:r w:rsidR="001E4CA2" w:rsidRPr="00FB766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E4CA2" w:rsidRPr="00FB766B">
              <w:rPr>
                <w:rFonts w:ascii="Times New Roman" w:hAnsi="Times New Roman" w:cs="Times New Roman"/>
                <w:sz w:val="28"/>
                <w:szCs w:val="28"/>
              </w:rPr>
              <w:t>ские документы.</w:t>
            </w:r>
          </w:p>
          <w:p w:rsidR="001E4CA2" w:rsidRPr="00FB766B" w:rsidRDefault="001E4CA2" w:rsidP="009267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Получат возможность научиться: анализировать, делать выводы, давать нравст</w:t>
            </w:r>
            <w:r w:rsidR="00A17F67" w:rsidRPr="00FB766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енную и правовую оценку конкретных ситуаций; осуществлять поиск дополнительных сведений в СМИ; отвечать на вопросы, высказ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вать собственную точку зрения.</w:t>
            </w:r>
          </w:p>
        </w:tc>
        <w:tc>
          <w:tcPr>
            <w:tcW w:w="4786" w:type="dxa"/>
          </w:tcPr>
          <w:p w:rsidR="00B9140F" w:rsidRPr="00FB766B" w:rsidRDefault="001E4CA2" w:rsidP="009267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Коммуникативная компетенция</w:t>
            </w:r>
          </w:p>
          <w:p w:rsidR="001E4CA2" w:rsidRPr="00FB766B" w:rsidRDefault="001E4CA2" w:rsidP="009267C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Умеют: вступать в речевое общение; участвовать в диалоге, работать с книгой, взаимодействовать с окр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жающими; формулировать вопросы, владеть разными видами речевой д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ятельности (монолог, диалог, чтение письмо), выступать с устными соо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B766B">
              <w:rPr>
                <w:rFonts w:ascii="Times New Roman" w:hAnsi="Times New Roman" w:cs="Times New Roman"/>
                <w:sz w:val="28"/>
                <w:szCs w:val="28"/>
              </w:rPr>
              <w:t>щениями, корректно вести учебный диалог.</w:t>
            </w:r>
          </w:p>
        </w:tc>
      </w:tr>
    </w:tbl>
    <w:p w:rsidR="00A17F67" w:rsidRPr="00FB766B" w:rsidRDefault="00A17F67" w:rsidP="00FB76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B76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766B" w:rsidRP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Организационная структура урока</w:t>
      </w:r>
    </w:p>
    <w:p w:rsidR="00FB766B" w:rsidRDefault="00FB766B" w:rsidP="00FB766B">
      <w:pPr>
        <w:tabs>
          <w:tab w:val="left" w:pos="10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12" w:type="dxa"/>
        <w:tblLayout w:type="fixed"/>
        <w:tblLook w:val="04A0" w:firstRow="1" w:lastRow="0" w:firstColumn="1" w:lastColumn="0" w:noHBand="0" w:noVBand="1"/>
      </w:tblPr>
      <w:tblGrid>
        <w:gridCol w:w="2541"/>
        <w:gridCol w:w="910"/>
        <w:gridCol w:w="1715"/>
        <w:gridCol w:w="2336"/>
        <w:gridCol w:w="2066"/>
        <w:gridCol w:w="2022"/>
        <w:gridCol w:w="2357"/>
        <w:gridCol w:w="1465"/>
      </w:tblGrid>
      <w:tr w:rsidR="00FB766B" w:rsidTr="004E7DBF">
        <w:tc>
          <w:tcPr>
            <w:tcW w:w="2541" w:type="dxa"/>
          </w:tcPr>
          <w:p w:rsid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</w:t>
            </w: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910" w:type="dxa"/>
          </w:tcPr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(мин)</w:t>
            </w:r>
          </w:p>
        </w:tc>
        <w:tc>
          <w:tcPr>
            <w:tcW w:w="1715" w:type="dxa"/>
          </w:tcPr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и развива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щие комп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ненты, зад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ния и упра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нения</w:t>
            </w:r>
          </w:p>
        </w:tc>
        <w:tc>
          <w:tcPr>
            <w:tcW w:w="2336" w:type="dxa"/>
          </w:tcPr>
          <w:p w:rsid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066" w:type="dxa"/>
          </w:tcPr>
          <w:p w:rsid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2022" w:type="dxa"/>
          </w:tcPr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совзаимоде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ствия на уроке</w:t>
            </w:r>
          </w:p>
        </w:tc>
        <w:tc>
          <w:tcPr>
            <w:tcW w:w="2357" w:type="dxa"/>
          </w:tcPr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УДД</w:t>
            </w:r>
          </w:p>
        </w:tc>
        <w:tc>
          <w:tcPr>
            <w:tcW w:w="1465" w:type="dxa"/>
          </w:tcPr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FB766B" w:rsidTr="004E7DBF">
        <w:tc>
          <w:tcPr>
            <w:tcW w:w="2541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0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36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66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22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57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65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B766B" w:rsidTr="004E7DBF">
        <w:tc>
          <w:tcPr>
            <w:tcW w:w="2541" w:type="dxa"/>
          </w:tcPr>
          <w:p w:rsidR="00FB766B" w:rsidRPr="004E7DBF" w:rsidRDefault="00FB766B" w:rsidP="004E7DBF">
            <w:pPr>
              <w:pStyle w:val="a3"/>
              <w:numPr>
                <w:ilvl w:val="0"/>
                <w:numId w:val="4"/>
              </w:numPr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DB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910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FB766B" w:rsidRPr="00FB766B" w:rsidRDefault="00FB766B" w:rsidP="004E7D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учащихся </w:t>
            </w:r>
            <w:r w:rsidR="004E7D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  <w:tc>
          <w:tcPr>
            <w:tcW w:w="2336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Проверяет гото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ность учащихся к уроку, озвучивает тему и план урока (на экране), подв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дит к формулиров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нию целей урока</w:t>
            </w:r>
          </w:p>
        </w:tc>
        <w:tc>
          <w:tcPr>
            <w:tcW w:w="2066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Записывают тему и план урока в тетрадь, самост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ятельно форм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лируют цель ур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022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357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="004E7D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нимают значение знаний для человека и принимают его.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учебную задачу.</w:t>
            </w:r>
          </w:p>
        </w:tc>
        <w:tc>
          <w:tcPr>
            <w:tcW w:w="1465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Записи в тетради</w:t>
            </w:r>
          </w:p>
        </w:tc>
      </w:tr>
      <w:tr w:rsidR="00FB766B" w:rsidTr="004E7DBF">
        <w:tc>
          <w:tcPr>
            <w:tcW w:w="2541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7D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</w:tc>
        <w:tc>
          <w:tcPr>
            <w:tcW w:w="910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5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Беседа по т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ме «Права и свободы 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ловека и гражданина»</w:t>
            </w:r>
          </w:p>
        </w:tc>
        <w:tc>
          <w:tcPr>
            <w:tcW w:w="2336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Вопросы: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- О каких правах человека и гражд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нина вы уже знаете?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- Что означает 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ражение «права 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ловека закреплены законом»?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- Почему права нуждаются в защ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те?</w:t>
            </w:r>
          </w:p>
        </w:tc>
        <w:tc>
          <w:tcPr>
            <w:tcW w:w="2066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Используя ранее полученную 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формацию (раб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та со схемой на стр. 129), выск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зывают своё мн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ние, приводят доказательства</w:t>
            </w:r>
          </w:p>
        </w:tc>
        <w:tc>
          <w:tcPr>
            <w:tcW w:w="2022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357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обмениваются мн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ниями, слушают друг друга, прин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мают другое мнение и позицию, допу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кают существование различных точек зрения.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общеучебные – формулируют отв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ты на вопросы уч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теля;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логические – ос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ществляют поиск существенной 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формации (из мат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риалов учебника, рассказа учителя и одноклассников)</w:t>
            </w:r>
          </w:p>
        </w:tc>
        <w:tc>
          <w:tcPr>
            <w:tcW w:w="1465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</w:tr>
      <w:tr w:rsidR="00FB766B" w:rsidTr="004E7DBF">
        <w:tc>
          <w:tcPr>
            <w:tcW w:w="2541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7D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910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15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1.Презентация «Права и св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боды гра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дан».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2.Работа с текстом уче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ника, стр. 128 – 132, и док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ментами «Конституция РФ» на стр. 9 – 23, «Ко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венция о пр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вах ребёнка» на стр. 18 – 26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3. Выполн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ние заданий в рабочей те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ради, стр. 65-67, №3,4,6.</w:t>
            </w:r>
          </w:p>
        </w:tc>
        <w:tc>
          <w:tcPr>
            <w:tcW w:w="2336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1.Комментирует 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вую информацию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DBF" w:rsidRDefault="004E7DBF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2.Формирует гру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пы учащихся, ко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кретизирует задания по темам: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1 гр. – «Права и свободы человека, закреплённые Конституцией РФ»,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стр. 9-23; гл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ва 2 , ст. 15, 57 -59 – исключить.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гр. </w:t>
            </w:r>
            <w:r w:rsidR="004E7D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«Констит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ционные обязанн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сти гражданина РФ»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, учебник стр. 130, Конституция 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РФ, часть 2, ст. 15; часть 3, ст.44; часть 4, ст.43; часть 2, ст. 15, 57-59. 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3 гр. – «Система защиты прав ч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ловека»,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стр.131-132.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4 гр. – «Права р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бёнка»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, учебник стр. 132 -133; Ко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венция  стр. 18-26, ст. 1-32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3.Поясняет задания, выполняемые уч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щимися.</w:t>
            </w:r>
          </w:p>
        </w:tc>
        <w:tc>
          <w:tcPr>
            <w:tcW w:w="2066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1.Просматривают презентацию, 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лают записи в тетрадь.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7C8" w:rsidRDefault="009267C8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2.Знакомятся с текстом учебника и материалами документов, ко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спектируют, 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лают выводы, г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товят сообщения по теме.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Каждая группа даёт развёрнутый ответ и делает выводы.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3.Самостоятельно выполняют зад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2022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1.Индивидуальная.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7C8" w:rsidRDefault="009267C8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DBF" w:rsidRDefault="004E7DBF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2.Групповая 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бота.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3. Индивидуал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ная.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общеучебные</w:t>
            </w:r>
            <w:r w:rsidR="004E7DB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4E7D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ют структурировать знания, работать с документами; сам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="004E7DB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тельно осущест</w:t>
            </w:r>
            <w:r w:rsidR="004E7D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вляют поиск нео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ходимой информ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ции; 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логические – допо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няют и расширяют имеющиеся знания и представления о правах и свободах граждан РФ.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другое мнение и позицию, допускают сущ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ствование разли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ных точек зрения; адекватно испол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зуют речевые сре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ства для решения различных комм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никативных задач; строят монологич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ские высказывания, владеют диалогич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ской формой речи.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гнозируют резул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таты уровня усво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ния изучаемого м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териала.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ражают полож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тельное отношение к процессу позн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ния, оценивают усвоение нового м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териала, исходя из социальных и ли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ностных ценностей.</w:t>
            </w:r>
          </w:p>
        </w:tc>
        <w:tc>
          <w:tcPr>
            <w:tcW w:w="1465" w:type="dxa"/>
          </w:tcPr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1.Записи в тетради.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7C8" w:rsidRDefault="009267C8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67C8" w:rsidRDefault="009267C8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2.Устные ответы.</w:t>
            </w: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9267C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4E7D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3. Задания в </w:t>
            </w:r>
            <w:r w:rsidR="004E7D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абочей тетради.</w:t>
            </w:r>
          </w:p>
        </w:tc>
      </w:tr>
      <w:tr w:rsidR="00FB766B" w:rsidTr="004E7DBF">
        <w:tc>
          <w:tcPr>
            <w:tcW w:w="2541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7D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осмысление и з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крепление</w:t>
            </w:r>
          </w:p>
        </w:tc>
        <w:tc>
          <w:tcPr>
            <w:tcW w:w="910" w:type="dxa"/>
          </w:tcPr>
          <w:p w:rsidR="00FB766B" w:rsidRPr="00FB766B" w:rsidRDefault="00FB766B" w:rsidP="00FB766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Ответы на 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просы рубр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ки «В классе и дома», стр.134-135, № 1,3.</w:t>
            </w:r>
          </w:p>
        </w:tc>
        <w:tc>
          <w:tcPr>
            <w:tcW w:w="2336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Организует беседу по обсуждению сложных практич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ских вопросов.</w:t>
            </w:r>
          </w:p>
        </w:tc>
        <w:tc>
          <w:tcPr>
            <w:tcW w:w="2066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Отвечают на 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просы, обосн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вывают свои суждения, прив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дят доказател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022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2357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колле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тивном обсуждении сложных практич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ских ситуаций, 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мениваются мнен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ями, слушают и п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нимают позицию партнёра, допуск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ют существование различных точек зрения.</w:t>
            </w:r>
          </w:p>
        </w:tc>
        <w:tc>
          <w:tcPr>
            <w:tcW w:w="1465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веты</w:t>
            </w:r>
          </w:p>
        </w:tc>
      </w:tr>
      <w:tr w:rsidR="00FB766B" w:rsidTr="004E7DBF">
        <w:trPr>
          <w:trHeight w:val="3928"/>
        </w:trPr>
        <w:tc>
          <w:tcPr>
            <w:tcW w:w="2541" w:type="dxa"/>
          </w:tcPr>
          <w:p w:rsidR="00FB766B" w:rsidRPr="00FB766B" w:rsidRDefault="00FB766B" w:rsidP="00FB76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. Итоги урока. Р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флексия.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Обобщающая беседа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Вопросы: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- Какой из «мех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низмов защиты» прав человека сч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тается наиболее массовым и поч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му?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Отвечают на 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просы. 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Определяют своё эмоциональное состояние на уроке.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оц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нивают собстве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ную учебную де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тельность.</w:t>
            </w:r>
          </w:p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сам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стоятельный ко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троль (Памятка «Критерии оценив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ния деятельности учащихся на ур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ке»), определяют своё отношение к уроку</w:t>
            </w:r>
          </w:p>
        </w:tc>
        <w:tc>
          <w:tcPr>
            <w:tcW w:w="1465" w:type="dxa"/>
          </w:tcPr>
          <w:p w:rsidR="00FB766B" w:rsidRPr="00FB766B" w:rsidRDefault="00FB766B" w:rsidP="00FB7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66B" w:rsidTr="004E7DBF">
        <w:trPr>
          <w:trHeight w:val="77"/>
        </w:trPr>
        <w:tc>
          <w:tcPr>
            <w:tcW w:w="2541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E7D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B766B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Вариант А.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§14-15, стр. 128-134.</w:t>
            </w:r>
            <w:r w:rsidR="004E7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рика «Пр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верьте себя» вопросы 4-9, стр. 134.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Рабочая те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радь: №5,7, стр. 66-68 (на экране).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 С.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§14-15, стр. 128-134.Рубрика «Проверьте себя» вопросы 4-9, стр. 134.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Рубрика «Г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ворят му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рые», эссе по одному из в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сказываний на выбор. Уче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ник, стр. 135.</w:t>
            </w:r>
          </w:p>
        </w:tc>
        <w:tc>
          <w:tcPr>
            <w:tcW w:w="2336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Конкретизирует 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машнее задание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Записывают д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машнее задание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</w:tcPr>
          <w:p w:rsidR="00FB766B" w:rsidRPr="00FB766B" w:rsidRDefault="00FB766B" w:rsidP="00FB766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66B">
              <w:rPr>
                <w:rFonts w:ascii="Times New Roman" w:hAnsi="Times New Roman" w:cs="Times New Roman"/>
                <w:sz w:val="24"/>
                <w:szCs w:val="24"/>
              </w:rPr>
              <w:t>Оценивание учащихся за работу на уроке</w:t>
            </w:r>
          </w:p>
        </w:tc>
      </w:tr>
    </w:tbl>
    <w:p w:rsidR="009267C8" w:rsidRDefault="009267C8" w:rsidP="009267C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67C8" w:rsidSect="009267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7579E"/>
    <w:multiLevelType w:val="hybridMultilevel"/>
    <w:tmpl w:val="18C46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7467E"/>
    <w:multiLevelType w:val="hybridMultilevel"/>
    <w:tmpl w:val="82823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44BE7"/>
    <w:multiLevelType w:val="hybridMultilevel"/>
    <w:tmpl w:val="639CC9EC"/>
    <w:lvl w:ilvl="0" w:tplc="B42A3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A2DFA"/>
    <w:multiLevelType w:val="hybridMultilevel"/>
    <w:tmpl w:val="E084C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9B"/>
    <w:rsid w:val="001E4CA2"/>
    <w:rsid w:val="00223D63"/>
    <w:rsid w:val="00281B4A"/>
    <w:rsid w:val="0037477B"/>
    <w:rsid w:val="003E7C04"/>
    <w:rsid w:val="004E7DBF"/>
    <w:rsid w:val="00567ACA"/>
    <w:rsid w:val="005B418F"/>
    <w:rsid w:val="00786D6F"/>
    <w:rsid w:val="007904CE"/>
    <w:rsid w:val="0087729B"/>
    <w:rsid w:val="008C60ED"/>
    <w:rsid w:val="008E4DC8"/>
    <w:rsid w:val="009217AE"/>
    <w:rsid w:val="009267C8"/>
    <w:rsid w:val="009802F6"/>
    <w:rsid w:val="00A0684A"/>
    <w:rsid w:val="00A17F67"/>
    <w:rsid w:val="00A556A4"/>
    <w:rsid w:val="00AB4AB4"/>
    <w:rsid w:val="00B9140F"/>
    <w:rsid w:val="00E870D0"/>
    <w:rsid w:val="00FB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84A"/>
    <w:pPr>
      <w:ind w:left="720"/>
      <w:contextualSpacing/>
    </w:pPr>
  </w:style>
  <w:style w:type="table" w:styleId="a4">
    <w:name w:val="Table Grid"/>
    <w:basedOn w:val="a1"/>
    <w:uiPriority w:val="59"/>
    <w:rsid w:val="00B91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84A"/>
    <w:pPr>
      <w:ind w:left="720"/>
      <w:contextualSpacing/>
    </w:pPr>
  </w:style>
  <w:style w:type="table" w:styleId="a4">
    <w:name w:val="Table Grid"/>
    <w:basedOn w:val="a1"/>
    <w:uiPriority w:val="59"/>
    <w:rsid w:val="00B91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6E5DA-DE80-4F0C-A6A8-E3A46A4E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Синеокая</dc:creator>
  <cp:lastModifiedBy>Мурик</cp:lastModifiedBy>
  <cp:revision>4</cp:revision>
  <dcterms:created xsi:type="dcterms:W3CDTF">2016-04-18T03:08:00Z</dcterms:created>
  <dcterms:modified xsi:type="dcterms:W3CDTF">2016-06-21T05:16:00Z</dcterms:modified>
</cp:coreProperties>
</file>